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b/>
          <w:bCs/>
          <w:color w:val="000000"/>
        </w:rPr>
        <w:t>Аннотация к рабочей программе по немецкому языку в 2 - 4 классах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br/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Данная рабочая программа по немецкому языку разработана для обучения в 2-4 классах на основе Федерального компонента государственного стандарта общего образования.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B75B1">
        <w:rPr>
          <w:color w:val="000000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В данной программе нашли отражение тенденции в развитии общего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• личностно-ориентированный, </w:t>
      </w:r>
      <w:proofErr w:type="spellStart"/>
      <w:r w:rsidRPr="004B75B1">
        <w:rPr>
          <w:color w:val="000000"/>
        </w:rPr>
        <w:t>деятельностный</w:t>
      </w:r>
      <w:proofErr w:type="spellEnd"/>
      <w:r w:rsidRPr="004B75B1">
        <w:rPr>
          <w:color w:val="000000"/>
        </w:rPr>
        <w:t>, продуктивный характер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обучения;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• значительно больше внимания развитию уже в начальной школе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75B1">
        <w:rPr>
          <w:color w:val="000000"/>
        </w:rPr>
        <w:t>общеучебных</w:t>
      </w:r>
      <w:proofErr w:type="spellEnd"/>
      <w:r w:rsidRPr="004B75B1">
        <w:rPr>
          <w:color w:val="000000"/>
        </w:rPr>
        <w:t xml:space="preserve"> умений и универсальных учебных действий.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«через всю жизнь».</w:t>
      </w:r>
    </w:p>
    <w:p w:rsidR="004B75B1" w:rsidRPr="008949D6" w:rsidRDefault="004B75B1" w:rsidP="008949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9D6">
        <w:rPr>
          <w:bCs/>
          <w:color w:val="000000"/>
        </w:rPr>
        <w:t>Место учебного предмета в структуре образовательной программы.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Представленная программа предусматривает изучение немецкого языка </w:t>
      </w:r>
      <w:proofErr w:type="gramStart"/>
      <w:r w:rsidRPr="004B75B1">
        <w:rPr>
          <w:color w:val="000000"/>
        </w:rPr>
        <w:t>в</w:t>
      </w:r>
      <w:proofErr w:type="gramEnd"/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начальной школе (2-4 классы) общеобразовательных учреждений: 68 часов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во 2, 3 и 4 классах (2 часа в неделю, 34 учебные недели в каждом классе).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Всего на изучение немецкого языка в начальной школе отводится 204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B75B1">
        <w:rPr>
          <w:color w:val="000000"/>
        </w:rPr>
        <w:t>учебных</w:t>
      </w:r>
      <w:proofErr w:type="gramEnd"/>
      <w:r w:rsidRPr="004B75B1">
        <w:rPr>
          <w:color w:val="000000"/>
        </w:rPr>
        <w:t xml:space="preserve"> часа.</w:t>
      </w:r>
    </w:p>
    <w:p w:rsidR="004B75B1" w:rsidRPr="008949D6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9D6">
        <w:rPr>
          <w:bCs/>
          <w:i/>
          <w:iCs/>
          <w:color w:val="000000"/>
        </w:rPr>
        <w:t>В учебно-методический комплект по немецкому языку входят: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- учебник «Немецкий язык» в 2 частях 2 </w:t>
      </w:r>
      <w:proofErr w:type="spellStart"/>
      <w:r w:rsidRPr="004B75B1">
        <w:rPr>
          <w:color w:val="000000"/>
        </w:rPr>
        <w:t>кл</w:t>
      </w:r>
      <w:proofErr w:type="spellEnd"/>
      <w:r w:rsidRPr="004B75B1">
        <w:rPr>
          <w:color w:val="000000"/>
        </w:rPr>
        <w:t xml:space="preserve">, авторы И. Л. </w:t>
      </w:r>
      <w:proofErr w:type="spellStart"/>
      <w:r w:rsidRPr="004B75B1">
        <w:rPr>
          <w:color w:val="000000"/>
        </w:rPr>
        <w:t>Бим</w:t>
      </w:r>
      <w:proofErr w:type="spellEnd"/>
      <w:r w:rsidRPr="004B75B1">
        <w:rPr>
          <w:color w:val="000000"/>
        </w:rPr>
        <w:t>, Л. И. Рыжова; М.: Просвещение, 2017 г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- рабочая тетрадь, авторы И. Л. </w:t>
      </w:r>
      <w:proofErr w:type="spellStart"/>
      <w:r w:rsidRPr="004B75B1">
        <w:rPr>
          <w:color w:val="000000"/>
        </w:rPr>
        <w:t>Бим</w:t>
      </w:r>
      <w:proofErr w:type="spellEnd"/>
      <w:r w:rsidRPr="004B75B1">
        <w:rPr>
          <w:color w:val="000000"/>
        </w:rPr>
        <w:t>, Л. И. Рыжова; М.: Просвещение, 2018г.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-учебник «Немецкий язык» в 2 частях 3 </w:t>
      </w:r>
      <w:proofErr w:type="spellStart"/>
      <w:r w:rsidRPr="004B75B1">
        <w:rPr>
          <w:color w:val="000000"/>
        </w:rPr>
        <w:t>кл</w:t>
      </w:r>
      <w:proofErr w:type="spellEnd"/>
      <w:r w:rsidRPr="004B75B1">
        <w:rPr>
          <w:color w:val="000000"/>
        </w:rPr>
        <w:t xml:space="preserve">, авторы И. Л. </w:t>
      </w:r>
      <w:proofErr w:type="spellStart"/>
      <w:r w:rsidRPr="004B75B1">
        <w:rPr>
          <w:color w:val="000000"/>
        </w:rPr>
        <w:t>Бим</w:t>
      </w:r>
      <w:proofErr w:type="spellEnd"/>
      <w:r w:rsidRPr="004B75B1">
        <w:rPr>
          <w:color w:val="000000"/>
        </w:rPr>
        <w:t>, Л. И. Рыжова; М.: Просвещение, 2018 г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-учебник «Немецкий язык» в 2 частях 4 </w:t>
      </w:r>
      <w:proofErr w:type="spellStart"/>
      <w:r w:rsidRPr="004B75B1">
        <w:rPr>
          <w:color w:val="000000"/>
        </w:rPr>
        <w:t>кл</w:t>
      </w:r>
      <w:proofErr w:type="spellEnd"/>
      <w:r w:rsidRPr="004B75B1">
        <w:rPr>
          <w:color w:val="000000"/>
        </w:rPr>
        <w:t xml:space="preserve">., авторы И. Л. </w:t>
      </w:r>
      <w:proofErr w:type="spellStart"/>
      <w:r w:rsidRPr="004B75B1">
        <w:rPr>
          <w:color w:val="000000"/>
        </w:rPr>
        <w:t>Бим</w:t>
      </w:r>
      <w:proofErr w:type="spellEnd"/>
      <w:r w:rsidRPr="004B75B1">
        <w:rPr>
          <w:color w:val="000000"/>
        </w:rPr>
        <w:t>, Л. И. Рыжова; М.: Просвещение, 2017 г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 xml:space="preserve">- книга для учителя, авторы И. Л. </w:t>
      </w:r>
      <w:proofErr w:type="spellStart"/>
      <w:r w:rsidRPr="004B75B1">
        <w:rPr>
          <w:color w:val="000000"/>
        </w:rPr>
        <w:t>Бим</w:t>
      </w:r>
      <w:proofErr w:type="spellEnd"/>
      <w:r w:rsidRPr="004B75B1">
        <w:rPr>
          <w:color w:val="000000"/>
        </w:rPr>
        <w:t xml:space="preserve">, Л. И. Рыжова, Л. В. </w:t>
      </w:r>
      <w:proofErr w:type="spellStart"/>
      <w:r w:rsidRPr="004B75B1">
        <w:rPr>
          <w:color w:val="000000"/>
        </w:rPr>
        <w:t>Садомова</w:t>
      </w:r>
      <w:proofErr w:type="spellEnd"/>
      <w:r w:rsidRPr="004B75B1">
        <w:rPr>
          <w:color w:val="000000"/>
        </w:rPr>
        <w:t>;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М.: Просвещение, 2016 г.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- </w:t>
      </w:r>
      <w:proofErr w:type="spellStart"/>
      <w:r w:rsidRPr="004B75B1">
        <w:rPr>
          <w:color w:val="000000"/>
        </w:rPr>
        <w:t>аудиокурс</w:t>
      </w:r>
      <w:proofErr w:type="spellEnd"/>
      <w:r w:rsidRPr="004B75B1">
        <w:rPr>
          <w:color w:val="000000"/>
        </w:rPr>
        <w:t xml:space="preserve"> (электронное приложение)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- программы общеобразовательных учреждений «Немецкий язык» 2-4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класс, М.: Просвещение, 2018 г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5B1" w:rsidRPr="008949D6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9D6">
        <w:rPr>
          <w:bCs/>
          <w:color w:val="000000"/>
        </w:rPr>
        <w:t>Используемые педагогические технологии: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обучение на коммуникативно-познавательной и проблемно-поисковой основах;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ИКТ;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метод проектов;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lastRenderedPageBreak/>
        <w:t>игровые технологии;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технология «</w:t>
      </w:r>
      <w:proofErr w:type="spellStart"/>
      <w:r w:rsidRPr="004B75B1">
        <w:rPr>
          <w:color w:val="000000"/>
        </w:rPr>
        <w:t>портфолио</w:t>
      </w:r>
      <w:proofErr w:type="spellEnd"/>
      <w:r w:rsidRPr="004B75B1">
        <w:rPr>
          <w:color w:val="000000"/>
        </w:rPr>
        <w:t>».</w:t>
      </w:r>
    </w:p>
    <w:p w:rsidR="004B75B1" w:rsidRPr="008949D6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49D6">
        <w:rPr>
          <w:bCs/>
          <w:color w:val="000000"/>
        </w:rPr>
        <w:t xml:space="preserve">технология </w:t>
      </w:r>
      <w:proofErr w:type="spellStart"/>
      <w:r w:rsidRPr="008949D6">
        <w:rPr>
          <w:bCs/>
          <w:color w:val="000000"/>
        </w:rPr>
        <w:t>деятельностного</w:t>
      </w:r>
      <w:proofErr w:type="spellEnd"/>
      <w:r w:rsidRPr="008949D6">
        <w:rPr>
          <w:bCs/>
          <w:color w:val="000000"/>
        </w:rPr>
        <w:t xml:space="preserve"> метода;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личностно-ориентированное обучение;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исследовательские методы в обучении;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75B1">
        <w:rPr>
          <w:color w:val="000000"/>
        </w:rPr>
        <w:t>здоровьесберегающие</w:t>
      </w:r>
      <w:proofErr w:type="spellEnd"/>
      <w:r w:rsidRPr="004B75B1">
        <w:rPr>
          <w:color w:val="000000"/>
        </w:rPr>
        <w:t xml:space="preserve"> технологии;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технология продуктивного чтения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развивающее обучение.</w:t>
      </w:r>
    </w:p>
    <w:p w:rsidR="004B75B1" w:rsidRPr="004B75B1" w:rsidRDefault="004B75B1" w:rsidP="004B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75B1">
        <w:rPr>
          <w:color w:val="000000"/>
        </w:rPr>
        <w:t>Технология критического мышления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9D6">
        <w:rPr>
          <w:bCs/>
          <w:color w:val="000000"/>
        </w:rPr>
        <w:t>Формы диагностики уровня знаний обучающихся</w:t>
      </w:r>
      <w:r w:rsidRPr="004B75B1">
        <w:rPr>
          <w:b/>
          <w:bCs/>
          <w:color w:val="000000"/>
        </w:rPr>
        <w:t>:</w:t>
      </w:r>
      <w:r w:rsidRPr="004B75B1">
        <w:rPr>
          <w:color w:val="000000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4B75B1">
        <w:rPr>
          <w:color w:val="000000"/>
        </w:rPr>
        <w:t>аудирование</w:t>
      </w:r>
      <w:proofErr w:type="spellEnd"/>
      <w:r w:rsidRPr="004B75B1">
        <w:rPr>
          <w:color w:val="000000"/>
        </w:rPr>
        <w:t>).</w:t>
      </w:r>
    </w:p>
    <w:p w:rsidR="004B75B1" w:rsidRPr="004B75B1" w:rsidRDefault="004B75B1" w:rsidP="004B75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B75B1">
        <w:rPr>
          <w:color w:val="000000"/>
        </w:rPr>
        <w:t xml:space="preserve">Выбор авторской программы по немецкому языку под редакцией </w:t>
      </w:r>
      <w:proofErr w:type="spellStart"/>
      <w:r w:rsidRPr="004B75B1">
        <w:rPr>
          <w:color w:val="000000"/>
        </w:rPr>
        <w:t>И.Л.Бим</w:t>
      </w:r>
      <w:proofErr w:type="spellEnd"/>
      <w:r w:rsidRPr="004B75B1">
        <w:rPr>
          <w:color w:val="000000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8407A5" w:rsidRPr="004B75B1" w:rsidRDefault="008407A5" w:rsidP="004B75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07A5" w:rsidRPr="004B75B1" w:rsidSect="005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528D"/>
    <w:multiLevelType w:val="multilevel"/>
    <w:tmpl w:val="A82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B1"/>
    <w:rsid w:val="004B75B1"/>
    <w:rsid w:val="00552B89"/>
    <w:rsid w:val="008407A5"/>
    <w:rsid w:val="0089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2021-09-27T15:24:00Z</dcterms:created>
  <dcterms:modified xsi:type="dcterms:W3CDTF">2002-01-26T00:25:00Z</dcterms:modified>
</cp:coreProperties>
</file>